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3436F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52DA96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3C992A4" w14:textId="69FE5C5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856AB">
        <w:rPr>
          <w:rFonts w:ascii="Corbel" w:hAnsi="Corbel"/>
          <w:iCs/>
          <w:smallCaps/>
          <w:sz w:val="24"/>
          <w:szCs w:val="24"/>
        </w:rPr>
        <w:t>202</w:t>
      </w:r>
      <w:r w:rsidR="00D01C75">
        <w:rPr>
          <w:rFonts w:ascii="Corbel" w:hAnsi="Corbel"/>
          <w:iCs/>
          <w:smallCaps/>
          <w:sz w:val="24"/>
          <w:szCs w:val="24"/>
        </w:rPr>
        <w:t>1</w:t>
      </w:r>
      <w:r w:rsidR="006E7D6E">
        <w:rPr>
          <w:rFonts w:ascii="Corbel" w:hAnsi="Corbel"/>
          <w:iCs/>
          <w:smallCaps/>
          <w:sz w:val="24"/>
          <w:szCs w:val="24"/>
        </w:rPr>
        <w:t>-202</w:t>
      </w:r>
      <w:r w:rsidR="00D01C75">
        <w:rPr>
          <w:rFonts w:ascii="Corbel" w:hAnsi="Corbel"/>
          <w:b/>
          <w:smallCaps/>
          <w:sz w:val="24"/>
          <w:szCs w:val="24"/>
        </w:rPr>
        <w:t>4</w:t>
      </w:r>
    </w:p>
    <w:p w14:paraId="570B617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AA6DB6F" w14:textId="394E099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856AB">
        <w:rPr>
          <w:rFonts w:ascii="Corbel" w:hAnsi="Corbel"/>
          <w:sz w:val="20"/>
          <w:szCs w:val="20"/>
        </w:rPr>
        <w:t>202</w:t>
      </w:r>
      <w:r w:rsidR="00D01C75">
        <w:rPr>
          <w:rFonts w:ascii="Corbel" w:hAnsi="Corbel"/>
          <w:sz w:val="20"/>
          <w:szCs w:val="20"/>
        </w:rPr>
        <w:t>3</w:t>
      </w:r>
      <w:r w:rsidR="002856AB">
        <w:rPr>
          <w:rFonts w:ascii="Corbel" w:hAnsi="Corbel"/>
          <w:sz w:val="20"/>
          <w:szCs w:val="20"/>
        </w:rPr>
        <w:t>/202</w:t>
      </w:r>
      <w:r w:rsidR="00D01C75">
        <w:rPr>
          <w:rFonts w:ascii="Corbel" w:hAnsi="Corbel"/>
          <w:sz w:val="20"/>
          <w:szCs w:val="20"/>
        </w:rPr>
        <w:t>4</w:t>
      </w:r>
    </w:p>
    <w:p w14:paraId="1E3D1CE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8B5D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CFB470" w14:textId="77777777" w:rsidTr="00B819C8">
        <w:tc>
          <w:tcPr>
            <w:tcW w:w="2694" w:type="dxa"/>
            <w:vAlign w:val="center"/>
          </w:tcPr>
          <w:p w14:paraId="62865AF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5B837A" w14:textId="668C09A3" w:rsidR="0085747A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2F18">
              <w:rPr>
                <w:rFonts w:ascii="Corbel" w:hAnsi="Corbel"/>
                <w:b w:val="0"/>
                <w:sz w:val="24"/>
                <w:szCs w:val="24"/>
              </w:rPr>
              <w:t>Wprowadzenie do pedagogiki specjalnej</w:t>
            </w:r>
          </w:p>
        </w:tc>
      </w:tr>
      <w:tr w:rsidR="0085747A" w:rsidRPr="009C54AE" w14:paraId="77EA0492" w14:textId="77777777" w:rsidTr="00B819C8">
        <w:tc>
          <w:tcPr>
            <w:tcW w:w="2694" w:type="dxa"/>
            <w:vAlign w:val="center"/>
          </w:tcPr>
          <w:p w14:paraId="774A13B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E3240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EF594DB" w14:textId="77777777" w:rsidTr="00B819C8">
        <w:tc>
          <w:tcPr>
            <w:tcW w:w="2694" w:type="dxa"/>
            <w:vAlign w:val="center"/>
          </w:tcPr>
          <w:p w14:paraId="67BE41C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ED9EE6" w14:textId="5F3959E7" w:rsidR="0085747A" w:rsidRPr="009C54AE" w:rsidRDefault="00F71D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C134B19" w14:textId="77777777" w:rsidTr="00B819C8">
        <w:tc>
          <w:tcPr>
            <w:tcW w:w="2694" w:type="dxa"/>
            <w:vAlign w:val="center"/>
          </w:tcPr>
          <w:p w14:paraId="4E5C4A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B56C94" w14:textId="47ECB71B" w:rsidR="0085747A" w:rsidRPr="009C54AE" w:rsidRDefault="00F71D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5EEF9FA" w14:textId="77777777" w:rsidTr="00B819C8">
        <w:tc>
          <w:tcPr>
            <w:tcW w:w="2694" w:type="dxa"/>
            <w:vAlign w:val="center"/>
          </w:tcPr>
          <w:p w14:paraId="6B34D6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046DA3" w14:textId="6025C606" w:rsidR="0085747A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0B90F21C" w14:textId="77777777" w:rsidTr="00B819C8">
        <w:tc>
          <w:tcPr>
            <w:tcW w:w="2694" w:type="dxa"/>
            <w:vAlign w:val="center"/>
          </w:tcPr>
          <w:p w14:paraId="6BF8DE0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69EC09" w14:textId="0BF6DA1A" w:rsidR="0085747A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2D04F42" w14:textId="77777777" w:rsidTr="00B819C8">
        <w:tc>
          <w:tcPr>
            <w:tcW w:w="2694" w:type="dxa"/>
            <w:vAlign w:val="center"/>
          </w:tcPr>
          <w:p w14:paraId="52A4D1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0C817D" w14:textId="224A2477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540B284F" w14:textId="77777777" w:rsidTr="00B819C8">
        <w:tc>
          <w:tcPr>
            <w:tcW w:w="2694" w:type="dxa"/>
            <w:vAlign w:val="center"/>
          </w:tcPr>
          <w:p w14:paraId="7C7D6F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24562E" w14:textId="20C813DC" w:rsidR="0085747A" w:rsidRPr="009C54AE" w:rsidRDefault="001B69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846B2A9" w14:textId="77777777" w:rsidTr="00B819C8">
        <w:tc>
          <w:tcPr>
            <w:tcW w:w="2694" w:type="dxa"/>
            <w:vAlign w:val="center"/>
          </w:tcPr>
          <w:p w14:paraId="4B1633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DC0609A" w14:textId="1DD40C12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5</w:t>
            </w:r>
          </w:p>
        </w:tc>
      </w:tr>
      <w:tr w:rsidR="0085747A" w:rsidRPr="009C54AE" w14:paraId="6F15DF1F" w14:textId="77777777" w:rsidTr="00B819C8">
        <w:tc>
          <w:tcPr>
            <w:tcW w:w="2694" w:type="dxa"/>
            <w:vAlign w:val="center"/>
          </w:tcPr>
          <w:p w14:paraId="5B40D8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BEC845" w14:textId="45B3093A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4C0898D5" w14:textId="77777777" w:rsidTr="00B819C8">
        <w:tc>
          <w:tcPr>
            <w:tcW w:w="2694" w:type="dxa"/>
            <w:vAlign w:val="center"/>
          </w:tcPr>
          <w:p w14:paraId="351DA3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0B7808" w14:textId="4F93156E" w:rsidR="00923D7D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414DB18" w14:textId="77777777" w:rsidTr="00B819C8">
        <w:tc>
          <w:tcPr>
            <w:tcW w:w="2694" w:type="dxa"/>
            <w:vAlign w:val="center"/>
          </w:tcPr>
          <w:p w14:paraId="00DBF9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04253A" w14:textId="5F99AF98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Remigiusz Kijak</w:t>
            </w:r>
          </w:p>
        </w:tc>
      </w:tr>
      <w:tr w:rsidR="0085747A" w:rsidRPr="009C54AE" w14:paraId="171504C6" w14:textId="77777777" w:rsidTr="00B819C8">
        <w:tc>
          <w:tcPr>
            <w:tcW w:w="2694" w:type="dxa"/>
            <w:vAlign w:val="center"/>
          </w:tcPr>
          <w:p w14:paraId="6F25EF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606BD1" w14:textId="71048DEE" w:rsidR="0085747A" w:rsidRPr="009C54AE" w:rsidRDefault="0085747A" w:rsidP="006E7D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C64DD3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4879D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B2813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13A73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85621A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F3F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6F8492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C41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ED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B0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9F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CA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556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D6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F4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07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A85C73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81CB" w14:textId="73ADA627" w:rsidR="00015B8F" w:rsidRPr="009C54AE" w:rsidRDefault="00B12F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3431" w14:textId="4F3170E7" w:rsidR="00015B8F" w:rsidRPr="009C54AE" w:rsidRDefault="001B69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27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6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8BF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394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3B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33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8AF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6118" w14:textId="044AB151" w:rsidR="00015B8F" w:rsidRPr="009C54AE" w:rsidRDefault="00B12F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12C9404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29C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AC9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617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5040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16D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8E0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E28D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7D7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5B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6E76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DB3AB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B5E19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9C762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6ECD7A" w14:textId="150E4C49" w:rsidR="0085747A" w:rsidRPr="009C54AE" w:rsidRDefault="00B12F1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CDB5E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0C877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995009" w14:textId="363ADD9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zaliczenie </w:t>
      </w:r>
      <w:r w:rsidR="00F71DBD">
        <w:rPr>
          <w:rFonts w:ascii="Corbel" w:hAnsi="Corbel"/>
          <w:b w:val="0"/>
          <w:smallCaps w:val="0"/>
          <w:szCs w:val="24"/>
        </w:rPr>
        <w:t>bez oceny</w:t>
      </w:r>
      <w:bookmarkStart w:id="0" w:name="_GoBack"/>
      <w:bookmarkEnd w:id="0"/>
    </w:p>
    <w:p w14:paraId="35A023C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89D0E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0038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6116709" w14:textId="77777777" w:rsidTr="00745302">
        <w:tc>
          <w:tcPr>
            <w:tcW w:w="9670" w:type="dxa"/>
          </w:tcPr>
          <w:p w14:paraId="54357664" w14:textId="73AD38D2" w:rsidR="0085747A" w:rsidRPr="009C54AE" w:rsidRDefault="00B12F1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socjologii, psychologii rozwojowej</w:t>
            </w:r>
            <w:r w:rsidR="00A93F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</w:t>
            </w:r>
          </w:p>
          <w:p w14:paraId="220BB452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4AA95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32F8D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181618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87DAA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5DB10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7E5D883" w14:textId="77777777" w:rsidTr="00B12F18">
        <w:tc>
          <w:tcPr>
            <w:tcW w:w="843" w:type="dxa"/>
            <w:vAlign w:val="center"/>
          </w:tcPr>
          <w:p w14:paraId="501E93D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01B06EF" w14:textId="3E0791A3" w:rsidR="0085747A" w:rsidRPr="009C54AE" w:rsidRDefault="00B12F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Celem kształcenia w zakresie 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pedagogiki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specjalnej jest pogłębienie pedagogicznej wiedzy studenta, w szczególności obejmującej ogólne zagadnienia teorii 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>niepełnosprawności jak i jej zmieniającego się kontekstu uwzględniającego przemiany wokół definiowania niepełnosprawności. Student zdobywa wied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>zę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 o współczesnym definiowaniu niepełnoprawności w szerokim społecznym kontekście osadzonym na modelu DISABILITY STUDIES, jak również pozwala zdobyć wiedzę o rehabilitacji, cel obejmuje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 specyfikę rozwoju jednostek z różnymi rodzajami deficytów i niepełnosprawności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względnia także wiedzę o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możliwości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ach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pracy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 z osobami niepełnosprawnymi. Cele wpasowane są w ogólne efekty kształcenia dla kierunku pedagogika i obejmują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(efekty: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K_W09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K_W10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>, ,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); rozwijanie kompetencji w zakresie: wychowawczym i społecznym (efekty: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K_U05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K_U06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) oraz w zakresie kreatywnym - wyrażającym się refleksyjnym stosunkiem do zdobywanej wiedzy pedagogicznej oraz zdolnością do samokształcenia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 xml:space="preserve"> K_04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).</w:t>
            </w:r>
          </w:p>
        </w:tc>
      </w:tr>
    </w:tbl>
    <w:p w14:paraId="29B5BA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BC68F0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B6AE5A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6B902B7" w14:textId="77777777" w:rsidTr="0071620A">
        <w:tc>
          <w:tcPr>
            <w:tcW w:w="1701" w:type="dxa"/>
            <w:vAlign w:val="center"/>
          </w:tcPr>
          <w:p w14:paraId="5EF807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54AA972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C3C6564" w14:textId="7B80F90F" w:rsidR="0039321B" w:rsidRPr="009C54AE" w:rsidRDefault="0039321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40AA06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F36D649" w14:textId="77777777" w:rsidTr="005E6E85">
        <w:tc>
          <w:tcPr>
            <w:tcW w:w="1701" w:type="dxa"/>
          </w:tcPr>
          <w:p w14:paraId="29BA0AF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1DF9839F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EC1999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7EA655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24CFAF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A9D1CB" w14:textId="49BED47A" w:rsidR="004B4771" w:rsidRPr="009C54AE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3C49BFF" w14:textId="47465810" w:rsidR="008D3986" w:rsidRDefault="00A93F54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>charaktery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zuje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 xml:space="preserve"> uczestników procesów edukacyjnych i ich zróżnicowani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 xml:space="preserve"> ze względu na rodzaj 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specjalnych 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>potrzeb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edukacyjnych.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Opisze,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czym charakteryzuje się niepełnosprawność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działania terapeutyczne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które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może zastosować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47E20BC6" w14:textId="79B6AEEF" w:rsidR="0085747A" w:rsidRPr="009C54AE" w:rsidRDefault="0085747A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2FB399E" w14:textId="77777777" w:rsidR="008D3986" w:rsidRPr="008D3986" w:rsidRDefault="008D3986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45EA7928" w14:textId="77777777" w:rsidR="0085747A" w:rsidRPr="009C54AE" w:rsidRDefault="0085747A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93F54" w:rsidRPr="009C54AE" w14:paraId="465CCDB2" w14:textId="77777777" w:rsidTr="005E6E85">
        <w:tc>
          <w:tcPr>
            <w:tcW w:w="1701" w:type="dxa"/>
          </w:tcPr>
          <w:p w14:paraId="0463B8CD" w14:textId="0A9E5ADF" w:rsidR="00A93F54" w:rsidRPr="009C54AE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477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00B53BB6" w14:textId="23B227EC" w:rsidR="00A93F54" w:rsidRDefault="00A93F54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i opisze</w:t>
            </w:r>
            <w:r w:rsidRPr="008D3986">
              <w:rPr>
                <w:rFonts w:ascii="Corbel" w:hAnsi="Corbel"/>
                <w:b w:val="0"/>
                <w:smallCaps w:val="0"/>
                <w:szCs w:val="24"/>
              </w:rPr>
              <w:t xml:space="preserve"> podstawowe teorie dotyczące procesu wychowania i kształcenia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osób o specjalnych potrzebach edukacyjnych. Rozróżni podstawowe modele teoretyczne ujmujące niepełnosprawność w kategoriach modeli biologicznych i społeczno- kulturowych;</w:t>
            </w:r>
          </w:p>
        </w:tc>
        <w:tc>
          <w:tcPr>
            <w:tcW w:w="1873" w:type="dxa"/>
          </w:tcPr>
          <w:p w14:paraId="74A26D18" w14:textId="77777777" w:rsidR="00A93F54" w:rsidRPr="008D3986" w:rsidRDefault="00A93F54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43C0612D" w14:textId="77777777" w:rsidR="00A93F54" w:rsidRPr="008D3986" w:rsidRDefault="00A93F54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0D74F2B" w14:textId="77777777" w:rsidTr="005E6E85">
        <w:tc>
          <w:tcPr>
            <w:tcW w:w="1701" w:type="dxa"/>
          </w:tcPr>
          <w:p w14:paraId="39DBA9D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531AD240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C797CC" w14:textId="21F5E74A" w:rsidR="004B4771" w:rsidRPr="009C54AE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5172874" w14:textId="01CB2D33" w:rsidR="004B4771" w:rsidRPr="009C54AE" w:rsidRDefault="007E6E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>aplan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 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i przeprowadzi podstawową diagnozę niepełnosprawności.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Wymieni i opisze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podstawowe kryteria charakteryzujące niepełnosprawność</w:t>
            </w:r>
            <w:r w:rsidR="00A93F54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206C5E2C" w14:textId="77777777" w:rsidR="008D3986" w:rsidRPr="008D3986" w:rsidRDefault="008D3986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477BE95" w14:textId="77777777" w:rsidR="0085747A" w:rsidRPr="009C54AE" w:rsidRDefault="0085747A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93F54" w:rsidRPr="009C54AE" w14:paraId="77930955" w14:textId="77777777" w:rsidTr="005E6E85">
        <w:tc>
          <w:tcPr>
            <w:tcW w:w="1701" w:type="dxa"/>
          </w:tcPr>
          <w:p w14:paraId="099E9B84" w14:textId="0BB400F0" w:rsidR="00A93F54" w:rsidRPr="009C54AE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477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4C0CE7A" w14:textId="56B72260" w:rsidR="00A93F54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zasad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i norm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etyczn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pracy z osobami o specjalnych potrzebach edukacyjnych. 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 xml:space="preserve">Zaplanuje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pracę pedagogiczną tak aby uwzględniała skomplikowany proces </w:t>
            </w:r>
            <w:r w:rsidR="00510F8B">
              <w:rPr>
                <w:rFonts w:ascii="Corbel" w:hAnsi="Corbel"/>
                <w:b w:val="0"/>
                <w:smallCaps w:val="0"/>
                <w:szCs w:val="24"/>
              </w:rPr>
              <w:t>oddziaływań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grupach zróżnicowanych kulturowo społecznie, mentalnie itd.</w:t>
            </w:r>
          </w:p>
        </w:tc>
        <w:tc>
          <w:tcPr>
            <w:tcW w:w="1873" w:type="dxa"/>
          </w:tcPr>
          <w:p w14:paraId="457EAEBB" w14:textId="77777777" w:rsidR="00A93F54" w:rsidRPr="008D3986" w:rsidRDefault="00A93F54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13BDE8A7" w14:textId="77777777" w:rsidR="00A93F54" w:rsidRPr="008D3986" w:rsidRDefault="00A93F54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D988785" w14:textId="77777777" w:rsidTr="005E6E85">
        <w:tc>
          <w:tcPr>
            <w:tcW w:w="1701" w:type="dxa"/>
          </w:tcPr>
          <w:p w14:paraId="4F04F3F8" w14:textId="45E13DB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C1058A6" w14:textId="0C4A700C" w:rsidR="0085747A" w:rsidRPr="009C54AE" w:rsidRDefault="00510F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B4771" w:rsidRPr="004B4771">
              <w:rPr>
                <w:rFonts w:ascii="Corbel" w:hAnsi="Corbel"/>
                <w:b w:val="0"/>
                <w:smallCaps w:val="0"/>
                <w:szCs w:val="24"/>
              </w:rPr>
              <w:t>kreśl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4B4771"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etyczne problemy 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>dotyczące pracy z osobami niepełnosprawnymi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A258CD4" w14:textId="3C9C5959" w:rsidR="0085747A" w:rsidRPr="009C54AE" w:rsidRDefault="008D39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K_04</w:t>
            </w:r>
          </w:p>
        </w:tc>
      </w:tr>
    </w:tbl>
    <w:p w14:paraId="1F93BF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1995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E04AC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44CE5D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754A2F" w14:textId="77777777" w:rsidTr="004B4771">
        <w:tc>
          <w:tcPr>
            <w:tcW w:w="9520" w:type="dxa"/>
          </w:tcPr>
          <w:p w14:paraId="451AC7F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4208604" w14:textId="77777777" w:rsidTr="004B4771">
        <w:tc>
          <w:tcPr>
            <w:tcW w:w="9520" w:type="dxa"/>
          </w:tcPr>
          <w:p w14:paraId="764BC5EE" w14:textId="77777777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Naukowe podstawy pedagogiki, subdyscypliny pedagogiczne. Współczesne trendy w badaniach naukowych.</w:t>
            </w:r>
          </w:p>
          <w:p w14:paraId="21C3107D" w14:textId="77777777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4B4771">
              <w:rPr>
                <w:rFonts w:ascii="Corbel" w:hAnsi="Corbel"/>
                <w:sz w:val="24"/>
                <w:szCs w:val="24"/>
              </w:rPr>
              <w:t>nterdyscyplinarny charakter pedagogiki specjalnej i jej miejsce w systemie nauk. Systematyka i działy w pedagogice specjalnej.</w:t>
            </w:r>
          </w:p>
          <w:p w14:paraId="728EDBEB" w14:textId="5C47DDDB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Stadia doznawania niepełnosprawności.</w:t>
            </w:r>
            <w:r>
              <w:rPr>
                <w:rFonts w:ascii="Corbel" w:hAnsi="Corbel"/>
                <w:sz w:val="24"/>
                <w:szCs w:val="24"/>
              </w:rPr>
              <w:t xml:space="preserve"> Omówienie istoty niepełnosprawności intelektualnej, </w:t>
            </w:r>
            <w:r w:rsidR="00FD0060">
              <w:rPr>
                <w:rFonts w:ascii="Corbel" w:hAnsi="Corbel"/>
                <w:sz w:val="24"/>
                <w:szCs w:val="24"/>
              </w:rPr>
              <w:t>całościowych zaburzeń rozwojowych – Autyzm, wybrane choroby uwarunkowane genetycznie</w:t>
            </w:r>
          </w:p>
          <w:p w14:paraId="7045967C" w14:textId="4219ED83" w:rsidR="00FD0060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Podstawowe pojęcia z zakresu pedagogiki specjalnej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B4771">
              <w:rPr>
                <w:rFonts w:ascii="Corbel" w:hAnsi="Corbel"/>
                <w:sz w:val="24"/>
                <w:szCs w:val="24"/>
              </w:rPr>
              <w:t xml:space="preserve">– kierunki, cele, struktura, dynamika, metody i zasady. Współczesne tendencje w </w:t>
            </w:r>
            <w:r>
              <w:rPr>
                <w:rFonts w:ascii="Corbel" w:hAnsi="Corbel"/>
                <w:sz w:val="24"/>
                <w:szCs w:val="24"/>
              </w:rPr>
              <w:t>pedagogice</w:t>
            </w:r>
            <w:r w:rsidRPr="004B4771">
              <w:rPr>
                <w:rFonts w:ascii="Corbel" w:hAnsi="Corbel"/>
                <w:sz w:val="24"/>
                <w:szCs w:val="24"/>
              </w:rPr>
              <w:t xml:space="preserve"> osób z niepełnosprawnością</w:t>
            </w:r>
            <w:r w:rsidR="00FD0060">
              <w:rPr>
                <w:rFonts w:ascii="Corbel" w:hAnsi="Corbel"/>
                <w:sz w:val="24"/>
                <w:szCs w:val="24"/>
              </w:rPr>
              <w:t xml:space="preserve">. Disability Studies, Krytyczne Studia nad Niepełnosprawnością, FemDisability Studies, Queer Theory </w:t>
            </w:r>
          </w:p>
          <w:p w14:paraId="3888ED5A" w14:textId="3E08BCF3" w:rsidR="004B4771" w:rsidRDefault="00FD0060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 xml:space="preserve"> </w:t>
            </w:r>
            <w:r w:rsidR="004B4771" w:rsidRPr="004B4771">
              <w:rPr>
                <w:rFonts w:ascii="Corbel" w:hAnsi="Corbel"/>
                <w:sz w:val="24"/>
                <w:szCs w:val="24"/>
              </w:rPr>
              <w:t xml:space="preserve">Podmiotowość w relacjach: pacjent z niepełnosprawnością </w:t>
            </w:r>
            <w:r w:rsidR="004B4771">
              <w:rPr>
                <w:rFonts w:ascii="Corbel" w:hAnsi="Corbel"/>
                <w:sz w:val="24"/>
                <w:szCs w:val="24"/>
              </w:rPr>
              <w:t>i środowisko</w:t>
            </w:r>
          </w:p>
          <w:p w14:paraId="0E496C09" w14:textId="77777777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 xml:space="preserve">Osoba z niepełnosprawnością w rodzinie. </w:t>
            </w:r>
          </w:p>
          <w:p w14:paraId="41ABBA8D" w14:textId="46A8AC40" w:rsidR="0085747A" w:rsidRPr="009C54AE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Kształtowanie środowiska (społecznego i fizycznego)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4B4771">
              <w:rPr>
                <w:rFonts w:ascii="Corbel" w:hAnsi="Corbel"/>
                <w:sz w:val="24"/>
                <w:szCs w:val="24"/>
              </w:rPr>
              <w:t>Typologia postaw społeczeństwa wobec osób z niepełnosprawnością. Uwarunkowania i mechanizmy kształtowania się tych postaw. Metody oddziaływania prowadzące do zmiany postaw. Problem barier architektonicznych.</w:t>
            </w:r>
          </w:p>
        </w:tc>
      </w:tr>
    </w:tbl>
    <w:p w14:paraId="2269BB9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4F404A" w14:textId="2C9A09AD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6230F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BFA0DF" w14:textId="77777777" w:rsidTr="00FD0060">
        <w:tc>
          <w:tcPr>
            <w:tcW w:w="9520" w:type="dxa"/>
          </w:tcPr>
          <w:p w14:paraId="75FC9A7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D0060" w14:paraId="73E454AC" w14:textId="77777777" w:rsidTr="00FD0060">
        <w:tc>
          <w:tcPr>
            <w:tcW w:w="9520" w:type="dxa"/>
          </w:tcPr>
          <w:p w14:paraId="308B87C5" w14:textId="5AF4FC79" w:rsidR="0085747A" w:rsidRPr="00FD0060" w:rsidRDefault="00FD00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0060">
              <w:rPr>
                <w:rFonts w:ascii="Corbel" w:hAnsi="Corbel"/>
                <w:sz w:val="24"/>
                <w:szCs w:val="24"/>
              </w:rPr>
              <w:t>Nie przewiduje się zajęć praktycznych do przedmiotu</w:t>
            </w:r>
          </w:p>
        </w:tc>
      </w:tr>
    </w:tbl>
    <w:p w14:paraId="3359BCA5" w14:textId="5F5B9D82" w:rsidR="0085747A" w:rsidRPr="009C54AE" w:rsidRDefault="009F4610" w:rsidP="00FD0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E1AED66" w14:textId="132C92B1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 z prezentacją multimedialną </w:t>
      </w:r>
    </w:p>
    <w:p w14:paraId="300445CD" w14:textId="77777777" w:rsidR="00510F8B" w:rsidRDefault="00510F8B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722436F" w14:textId="7B910C33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881B25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A3BC9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E862E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2195C" w:rsidRPr="009C54AE" w14:paraId="75ED2510" w14:textId="77777777" w:rsidTr="0039321B">
        <w:tc>
          <w:tcPr>
            <w:tcW w:w="1962" w:type="dxa"/>
            <w:vAlign w:val="center"/>
          </w:tcPr>
          <w:p w14:paraId="703EDAD5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65E054E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FFE58C7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BA0A328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A01FB5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2195C" w:rsidRPr="009C54AE" w14:paraId="581BC513" w14:textId="77777777" w:rsidTr="0039321B">
        <w:tc>
          <w:tcPr>
            <w:tcW w:w="1962" w:type="dxa"/>
          </w:tcPr>
          <w:p w14:paraId="25B3CD80" w14:textId="77777777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7DDF768C" w14:textId="5D4439A4" w:rsidR="0012195C" w:rsidRPr="0023412D" w:rsidRDefault="00635EB6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Praca zaliczeniowa </w:t>
            </w:r>
          </w:p>
        </w:tc>
        <w:tc>
          <w:tcPr>
            <w:tcW w:w="2117" w:type="dxa"/>
          </w:tcPr>
          <w:p w14:paraId="00D3CAE8" w14:textId="4E77EF12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2195C" w:rsidRPr="009C54AE" w14:paraId="4F9B3B95" w14:textId="77777777" w:rsidTr="0039321B">
        <w:tc>
          <w:tcPr>
            <w:tcW w:w="1962" w:type="dxa"/>
          </w:tcPr>
          <w:p w14:paraId="3C645CD8" w14:textId="77777777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14AA1D5" w14:textId="1D642544" w:rsidR="0012195C" w:rsidRPr="009C54AE" w:rsidRDefault="00635EB6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572F60A3" w14:textId="6A1B5DA7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2195C" w:rsidRPr="009C54AE" w14:paraId="5B9C563B" w14:textId="77777777" w:rsidTr="0039321B">
        <w:trPr>
          <w:trHeight w:val="153"/>
        </w:trPr>
        <w:tc>
          <w:tcPr>
            <w:tcW w:w="1962" w:type="dxa"/>
          </w:tcPr>
          <w:p w14:paraId="1149B253" w14:textId="77777777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34AE2E8" w14:textId="25F66FA1" w:rsidR="0012195C" w:rsidRPr="009C54AE" w:rsidRDefault="00635EB6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7AEFC66E" w14:textId="36E4C0E3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2195C" w:rsidRPr="009C54AE" w14:paraId="442A6909" w14:textId="77777777" w:rsidTr="0039321B">
        <w:tc>
          <w:tcPr>
            <w:tcW w:w="1962" w:type="dxa"/>
          </w:tcPr>
          <w:p w14:paraId="17A50168" w14:textId="77777777" w:rsidR="0012195C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441" w:type="dxa"/>
          </w:tcPr>
          <w:p w14:paraId="3033C2CE" w14:textId="7A2549BA" w:rsidR="0012195C" w:rsidRPr="009C54AE" w:rsidRDefault="00635EB6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4CC53260" w14:textId="00C8898E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2195C" w:rsidRPr="009C54AE" w14:paraId="7E1FDF89" w14:textId="77777777" w:rsidTr="0039321B">
        <w:tc>
          <w:tcPr>
            <w:tcW w:w="1962" w:type="dxa"/>
          </w:tcPr>
          <w:p w14:paraId="2A0C6825" w14:textId="77777777" w:rsidR="0012195C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904202B" w14:textId="4F425802" w:rsidR="0012195C" w:rsidRDefault="00635EB6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zaliczeniowa, wypowiedzi podczas zajęć</w:t>
            </w:r>
          </w:p>
        </w:tc>
        <w:tc>
          <w:tcPr>
            <w:tcW w:w="2117" w:type="dxa"/>
          </w:tcPr>
          <w:p w14:paraId="6E52EB75" w14:textId="2851ABD5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715F10A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EF88B" w14:textId="77777777" w:rsidR="00FD0060" w:rsidRDefault="00FD006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1F53812" w14:textId="77777777" w:rsidR="00FD0060" w:rsidRDefault="00FD006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70E333A" w14:textId="0E31A78B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6D02C2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0EE2012" w14:textId="77777777" w:rsidTr="00923D7D">
        <w:tc>
          <w:tcPr>
            <w:tcW w:w="9670" w:type="dxa"/>
          </w:tcPr>
          <w:p w14:paraId="1B39FC0E" w14:textId="5774C355" w:rsidR="0085747A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 oceniane zostaną w formie pracy zaliczeniowej w formie eseju pisanego na 7200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znaków standaryzowanego tekstu, w którym student ma wypowiedzieć się na jeden z wybranych tematów:</w:t>
            </w:r>
          </w:p>
          <w:p w14:paraId="357687F2" w14:textId="3D1998B3" w:rsidR="00FD0060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Osoba niepełnosprawna w przestrzeni kulturowej</w:t>
            </w:r>
          </w:p>
          <w:p w14:paraId="1A03EC36" w14:textId="6EEF37A5" w:rsidR="00FD0060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Osoba niepełnosprawna w obrazach medialnych</w:t>
            </w:r>
          </w:p>
          <w:p w14:paraId="1A88E47F" w14:textId="3F365F7E" w:rsidR="00FD0060" w:rsidRPr="009C54AE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Performance a niepełnosprawność </w:t>
            </w:r>
          </w:p>
          <w:p w14:paraId="1A87678D" w14:textId="77777777"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79C44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511E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1DCE0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76F7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2867E8E" w14:textId="77777777" w:rsidTr="003E1941">
        <w:tc>
          <w:tcPr>
            <w:tcW w:w="4962" w:type="dxa"/>
            <w:vAlign w:val="center"/>
          </w:tcPr>
          <w:p w14:paraId="2605CD3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9DF9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C4DD79D" w14:textId="77777777" w:rsidTr="00923D7D">
        <w:tc>
          <w:tcPr>
            <w:tcW w:w="4962" w:type="dxa"/>
          </w:tcPr>
          <w:p w14:paraId="4CB1D212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CD4D720" w14:textId="116A5F50" w:rsidR="0085747A" w:rsidRPr="009C54AE" w:rsidRDefault="001B69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508BB3A" w14:textId="77777777" w:rsidTr="00923D7D">
        <w:tc>
          <w:tcPr>
            <w:tcW w:w="4962" w:type="dxa"/>
          </w:tcPr>
          <w:p w14:paraId="01559EF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BF5599" w14:textId="428F705D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343A473" w14:textId="26B9D8A7" w:rsidR="00C61DC5" w:rsidRPr="009C54AE" w:rsidRDefault="001A02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10B0E67" w14:textId="77777777" w:rsidTr="00923D7D">
        <w:tc>
          <w:tcPr>
            <w:tcW w:w="4962" w:type="dxa"/>
          </w:tcPr>
          <w:p w14:paraId="2B0365A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C60943C" w14:textId="2D329B99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napisanie </w:t>
            </w:r>
            <w:r w:rsidR="001B698D">
              <w:rPr>
                <w:rFonts w:ascii="Corbel" w:hAnsi="Corbel"/>
                <w:sz w:val="24"/>
                <w:szCs w:val="24"/>
              </w:rPr>
              <w:t xml:space="preserve">pracy zaliczeniowej </w:t>
            </w:r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60239B56" w14:textId="6DA86081" w:rsidR="00C61DC5" w:rsidRPr="009C54AE" w:rsidRDefault="003932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6461964B" w14:textId="77777777" w:rsidTr="00923D7D">
        <w:tc>
          <w:tcPr>
            <w:tcW w:w="4962" w:type="dxa"/>
          </w:tcPr>
          <w:p w14:paraId="30346F4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69E5CF8" w14:textId="2C0246E5" w:rsidR="0085747A" w:rsidRPr="009C54AE" w:rsidRDefault="002E2C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9321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A248B15" w14:textId="77777777" w:rsidTr="00923D7D">
        <w:tc>
          <w:tcPr>
            <w:tcW w:w="4962" w:type="dxa"/>
          </w:tcPr>
          <w:p w14:paraId="0ECFB3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1DAA8C" w14:textId="2AB200A8" w:rsidR="0085747A" w:rsidRPr="009C54AE" w:rsidRDefault="002E2C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6F896B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BBE97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75589" w14:textId="77777777" w:rsidR="0085747A" w:rsidRPr="006C3DD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</w:t>
      </w:r>
      <w:r w:rsidRPr="006C3DD1">
        <w:rPr>
          <w:rFonts w:ascii="Corbel" w:hAnsi="Corbel"/>
          <w:smallCaps w:val="0"/>
          <w:szCs w:val="24"/>
        </w:rPr>
        <w:t xml:space="preserve">. </w:t>
      </w:r>
      <w:r w:rsidR="0085747A" w:rsidRPr="006C3DD1">
        <w:rPr>
          <w:rFonts w:ascii="Corbel" w:hAnsi="Corbel"/>
          <w:smallCaps w:val="0"/>
          <w:szCs w:val="24"/>
        </w:rPr>
        <w:t>PRAKTYKI ZAWO</w:t>
      </w:r>
      <w:r w:rsidR="009C1331" w:rsidRPr="006C3DD1">
        <w:rPr>
          <w:rFonts w:ascii="Corbel" w:hAnsi="Corbel"/>
          <w:smallCaps w:val="0"/>
          <w:szCs w:val="24"/>
        </w:rPr>
        <w:t>DOWE W RAMACH PRZEDMIOTU</w:t>
      </w:r>
    </w:p>
    <w:p w14:paraId="73995F87" w14:textId="77777777" w:rsidR="0085747A" w:rsidRPr="006C3DD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C3DD1" w14:paraId="03DA56EB" w14:textId="77777777" w:rsidTr="0071620A">
        <w:trPr>
          <w:trHeight w:val="397"/>
        </w:trPr>
        <w:tc>
          <w:tcPr>
            <w:tcW w:w="3544" w:type="dxa"/>
          </w:tcPr>
          <w:p w14:paraId="5DF2BA6C" w14:textId="77777777" w:rsidR="0085747A" w:rsidRPr="006C3D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DD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E6AF27" w14:textId="32F37496" w:rsidR="0085747A" w:rsidRPr="006C3DD1" w:rsidRDefault="006C3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C3DD1" w14:paraId="7C3F0519" w14:textId="77777777" w:rsidTr="0071620A">
        <w:trPr>
          <w:trHeight w:val="397"/>
        </w:trPr>
        <w:tc>
          <w:tcPr>
            <w:tcW w:w="3544" w:type="dxa"/>
          </w:tcPr>
          <w:p w14:paraId="6A45307D" w14:textId="77777777" w:rsidR="0085747A" w:rsidRPr="006C3D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DD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62114F" w14:textId="40CC5EA2" w:rsidR="0085747A" w:rsidRPr="006C3DD1" w:rsidRDefault="006C3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8B38499" w14:textId="77777777" w:rsidR="003E1941" w:rsidRPr="006C3DD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2A67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CE814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8E38BF0" w14:textId="77777777" w:rsidTr="0071620A">
        <w:trPr>
          <w:trHeight w:val="397"/>
        </w:trPr>
        <w:tc>
          <w:tcPr>
            <w:tcW w:w="7513" w:type="dxa"/>
          </w:tcPr>
          <w:p w14:paraId="154D0CB8" w14:textId="77777777" w:rsidR="002E2CCF" w:rsidRDefault="0085747A" w:rsidP="002E2CCF">
            <w:pPr>
              <w:pStyle w:val="Punktygwne"/>
              <w:spacing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2E2CCF">
              <w:t xml:space="preserve"> </w:t>
            </w:r>
          </w:p>
          <w:p w14:paraId="413DEDE6" w14:textId="47ED9FEC" w:rsid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CCF">
              <w:rPr>
                <w:rFonts w:ascii="Corbel" w:hAnsi="Corbel"/>
                <w:b w:val="0"/>
                <w:smallCaps w:val="0"/>
                <w:szCs w:val="24"/>
              </w:rPr>
              <w:t>Dykcik W. (2005), Pedagogika specjalna, Poznań.</w:t>
            </w:r>
          </w:p>
          <w:p w14:paraId="021CF99A" w14:textId="7D26154A" w:rsidR="002E2CCF" w:rsidRP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Chrzanowska I (2019) Pedagogika specjalna, Kraków </w:t>
            </w:r>
          </w:p>
          <w:p w14:paraId="1D7859A4" w14:textId="77777777" w:rsidR="002E2CCF" w:rsidRP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CCF">
              <w:rPr>
                <w:rFonts w:ascii="Corbel" w:hAnsi="Corbel"/>
                <w:b w:val="0"/>
                <w:smallCaps w:val="0"/>
                <w:szCs w:val="24"/>
              </w:rPr>
              <w:t>Sękowska Z. (2001), Wprowadzenie do pedagogiki specjalnej, Warszawa</w:t>
            </w:r>
          </w:p>
          <w:p w14:paraId="1179B78D" w14:textId="2E36FBB2" w:rsid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CCF">
              <w:rPr>
                <w:rFonts w:ascii="Corbel" w:hAnsi="Corbel"/>
                <w:b w:val="0"/>
                <w:smallCaps w:val="0"/>
                <w:szCs w:val="24"/>
              </w:rPr>
              <w:t>Śliwerski B. [red.] (2006), Pedagogika, t.1, t.2, t.3, Warszawa.</w:t>
            </w:r>
          </w:p>
          <w:p w14:paraId="5E589F49" w14:textId="7FF0DE6D" w:rsidR="0085747A" w:rsidRPr="009C54AE" w:rsidRDefault="0085747A" w:rsidP="002E2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4459A2F" w14:textId="77777777" w:rsidTr="0071620A">
        <w:trPr>
          <w:trHeight w:val="397"/>
        </w:trPr>
        <w:tc>
          <w:tcPr>
            <w:tcW w:w="7513" w:type="dxa"/>
          </w:tcPr>
          <w:p w14:paraId="3B02676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8E586C" w14:textId="77777777" w:rsidR="002E2CCF" w:rsidRPr="006C3DD1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Woynarowska B. (2007), Edukacja zdrowotna, Warszawa.</w:t>
            </w:r>
          </w:p>
          <w:p w14:paraId="1C7C368E" w14:textId="0840F458" w:rsidR="002E2CCF" w:rsidRPr="006C3DD1" w:rsidRDefault="002E2CCF" w:rsidP="002E2CC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Czasopisma naukowe zawarte w bazach Web of Science, Scopus, Wykaz </w:t>
            </w:r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baz czasopism z zakresu pedagogiki, pedagogiki specjalnej</w:t>
            </w:r>
          </w:p>
        </w:tc>
      </w:tr>
    </w:tbl>
    <w:p w14:paraId="5D38EA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8ABEC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C66BF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0169C6" w14:textId="77777777" w:rsidR="00E663F4" w:rsidRDefault="00E663F4" w:rsidP="00C16ABF">
      <w:pPr>
        <w:spacing w:after="0" w:line="240" w:lineRule="auto"/>
      </w:pPr>
      <w:r>
        <w:separator/>
      </w:r>
    </w:p>
  </w:endnote>
  <w:endnote w:type="continuationSeparator" w:id="0">
    <w:p w14:paraId="7E765CA7" w14:textId="77777777" w:rsidR="00E663F4" w:rsidRDefault="00E663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B9D304" w14:textId="77777777" w:rsidR="00E663F4" w:rsidRDefault="00E663F4" w:rsidP="00C16ABF">
      <w:pPr>
        <w:spacing w:after="0" w:line="240" w:lineRule="auto"/>
      </w:pPr>
      <w:r>
        <w:separator/>
      </w:r>
    </w:p>
  </w:footnote>
  <w:footnote w:type="continuationSeparator" w:id="0">
    <w:p w14:paraId="266C365F" w14:textId="77777777" w:rsidR="00E663F4" w:rsidRDefault="00E663F4" w:rsidP="00C16ABF">
      <w:pPr>
        <w:spacing w:after="0" w:line="240" w:lineRule="auto"/>
      </w:pPr>
      <w:r>
        <w:continuationSeparator/>
      </w:r>
    </w:p>
  </w:footnote>
  <w:footnote w:id="1">
    <w:p w14:paraId="3149AC7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C3B92"/>
    <w:multiLevelType w:val="hybridMultilevel"/>
    <w:tmpl w:val="63EE0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F33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195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2A0"/>
    <w:rsid w:val="001A70D2"/>
    <w:rsid w:val="001B698D"/>
    <w:rsid w:val="001D657B"/>
    <w:rsid w:val="001D7B54"/>
    <w:rsid w:val="001E0209"/>
    <w:rsid w:val="001F2CA2"/>
    <w:rsid w:val="002144C0"/>
    <w:rsid w:val="0022477D"/>
    <w:rsid w:val="002278A9"/>
    <w:rsid w:val="002336F9"/>
    <w:rsid w:val="00236E78"/>
    <w:rsid w:val="0024028F"/>
    <w:rsid w:val="00244ABC"/>
    <w:rsid w:val="00281FF2"/>
    <w:rsid w:val="002856AB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C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21B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771"/>
    <w:rsid w:val="004D5282"/>
    <w:rsid w:val="004F1551"/>
    <w:rsid w:val="004F55A3"/>
    <w:rsid w:val="0050496F"/>
    <w:rsid w:val="00510F8B"/>
    <w:rsid w:val="00513B6F"/>
    <w:rsid w:val="00517C63"/>
    <w:rsid w:val="0052002A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EB6"/>
    <w:rsid w:val="00647FA8"/>
    <w:rsid w:val="00650C5F"/>
    <w:rsid w:val="00654934"/>
    <w:rsid w:val="006620D9"/>
    <w:rsid w:val="00671958"/>
    <w:rsid w:val="00675843"/>
    <w:rsid w:val="00696477"/>
    <w:rsid w:val="006C3DD1"/>
    <w:rsid w:val="006D050F"/>
    <w:rsid w:val="006D6139"/>
    <w:rsid w:val="006E5D65"/>
    <w:rsid w:val="006E7D6E"/>
    <w:rsid w:val="006F1282"/>
    <w:rsid w:val="006F1FBC"/>
    <w:rsid w:val="006F31E2"/>
    <w:rsid w:val="006F41C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6E3D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986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AC1"/>
    <w:rsid w:val="00A601C8"/>
    <w:rsid w:val="00A60799"/>
    <w:rsid w:val="00A84C85"/>
    <w:rsid w:val="00A93F5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F18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087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1C75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3F4"/>
    <w:rsid w:val="00E77E88"/>
    <w:rsid w:val="00E8107D"/>
    <w:rsid w:val="00E960BB"/>
    <w:rsid w:val="00EA2074"/>
    <w:rsid w:val="00EA4832"/>
    <w:rsid w:val="00EA4E9D"/>
    <w:rsid w:val="00EC2D60"/>
    <w:rsid w:val="00EC4899"/>
    <w:rsid w:val="00ED03AB"/>
    <w:rsid w:val="00ED0D96"/>
    <w:rsid w:val="00ED32D2"/>
    <w:rsid w:val="00EE32DE"/>
    <w:rsid w:val="00EE5457"/>
    <w:rsid w:val="00F070AB"/>
    <w:rsid w:val="00F17567"/>
    <w:rsid w:val="00F251D9"/>
    <w:rsid w:val="00F27A7B"/>
    <w:rsid w:val="00F526AF"/>
    <w:rsid w:val="00F617C3"/>
    <w:rsid w:val="00F7066B"/>
    <w:rsid w:val="00F71DBD"/>
    <w:rsid w:val="00F82FD9"/>
    <w:rsid w:val="00F83B28"/>
    <w:rsid w:val="00FA46E5"/>
    <w:rsid w:val="00FB7DBA"/>
    <w:rsid w:val="00FC1C25"/>
    <w:rsid w:val="00FC3F45"/>
    <w:rsid w:val="00FD006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1E3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DBCE6-AF42-4F5A-92BB-901393240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83</TotalTime>
  <Pages>1</Pages>
  <Words>996</Words>
  <Characters>5980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2019-12-06T11:34:00Z</cp:lastPrinted>
  <dcterms:created xsi:type="dcterms:W3CDTF">2019-04-17T09:43:00Z</dcterms:created>
  <dcterms:modified xsi:type="dcterms:W3CDTF">2021-09-24T11:57:00Z</dcterms:modified>
</cp:coreProperties>
</file>